
<file path=[Content_Types].xml><?xml version="1.0" encoding="utf-8"?>
<Types xmlns="http://schemas.openxmlformats.org/package/2006/content-types">
  <Default Extension="bin" ContentType="application/vnd.openxmlformats-officedocument.oleObject"/>
  <Default Extension="pcz" ContentType="image/x-pcz"/>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99A" w:rsidRDefault="0088399A">
      <w:pPr>
        <w:pStyle w:val="Footer"/>
        <w:tabs>
          <w:tab w:val="clear" w:pos="4419"/>
          <w:tab w:val="clear" w:pos="8838"/>
        </w:tabs>
        <w:rPr>
          <w:i/>
          <w:sz w:val="20"/>
        </w:rPr>
      </w:pPr>
      <w:bookmarkStart w:id="0" w:name="_GoBack"/>
      <w:bookmarkEnd w:id="0"/>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p>
    <w:p w:rsidR="0088399A" w:rsidRDefault="0088399A">
      <w:pPr>
        <w:pStyle w:val="Heading1"/>
        <w:rPr>
          <w:b/>
        </w:rPr>
      </w:pPr>
      <w:r>
        <w:rPr>
          <w:b/>
        </w:rPr>
        <w:t>WEIGHING DECISIONS</w:t>
      </w:r>
    </w:p>
    <w:p w:rsidR="0088399A" w:rsidRDefault="0088399A">
      <w:pPr>
        <w:rPr>
          <w:sz w:val="24"/>
          <w:lang w:val="pt-BR"/>
        </w:rPr>
      </w:pPr>
    </w:p>
    <w:p w:rsidR="0088399A" w:rsidRDefault="0088399A">
      <w:pPr>
        <w:rPr>
          <w:sz w:val="24"/>
          <w:lang w:val="pt-BR"/>
        </w:rPr>
      </w:pPr>
      <w:r>
        <w:rPr>
          <w:sz w:val="24"/>
        </w:rPr>
        <w:object w:dxaOrig="7500" w:dyaOrig="5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65.05pt;margin-top:8.3pt;width:194.4pt;height:172.8pt;z-index:2">
            <v:imagedata r:id="rId7" r:pict="rId8" o:title=""/>
            <w10:wrap type="topAndBottom"/>
          </v:shape>
          <o:OLEObject Type="Embed" ProgID="MS_ClipArt_Gallery" ShapeID="_x0000_s1030" DrawAspect="Content" ObjectID="_1552118419" r:id="rId9"/>
        </w:object>
      </w:r>
      <w:r>
        <w:rPr>
          <w:sz w:val="24"/>
          <w:lang w:val="pt-BR"/>
        </w:rPr>
        <w:t>When you weigh decisions, you are looking at the costs and benefits of whatever you are doing – whether it is deciding to go to school, deciding to get married, or deciding to quit smoking.</w:t>
      </w:r>
    </w:p>
    <w:p w:rsidR="0088399A" w:rsidRDefault="0088399A">
      <w:pPr>
        <w:rPr>
          <w:sz w:val="24"/>
          <w:lang w:val="pt-BR"/>
        </w:rPr>
      </w:pPr>
    </w:p>
    <w:p w:rsidR="0088399A" w:rsidRDefault="0088399A">
      <w:pPr>
        <w:rPr>
          <w:sz w:val="24"/>
          <w:lang w:val="pt-BR"/>
        </w:rPr>
      </w:pPr>
      <w:r>
        <w:rPr>
          <w:sz w:val="24"/>
          <w:lang w:val="pt-BR"/>
        </w:rPr>
        <w:t>You may have been smoking up to now because you believe the benefits of cigarette smoking outweigh the costs of quitting.</w:t>
      </w:r>
    </w:p>
    <w:p w:rsidR="0088399A" w:rsidRDefault="0088399A">
      <w:pPr>
        <w:rPr>
          <w:sz w:val="24"/>
          <w:lang w:val="pt-BR"/>
        </w:rPr>
      </w:pPr>
    </w:p>
    <w:p w:rsidR="0088399A" w:rsidRDefault="0088399A">
      <w:pPr>
        <w:pStyle w:val="BodyText2"/>
      </w:pPr>
      <w:r>
        <w:t>Weighing decisions involves personal choices. What may be a benefit to you may be a cost to someone else. When weighing decisions, having mixed feelings is normal.</w:t>
      </w:r>
    </w:p>
    <w:p w:rsidR="0088399A" w:rsidRDefault="0088399A">
      <w:pPr>
        <w:rPr>
          <w:sz w:val="24"/>
          <w:lang w:val="pt-BR"/>
        </w:rPr>
      </w:pPr>
    </w:p>
    <w:p w:rsidR="0088399A" w:rsidRDefault="0088399A">
      <w:pPr>
        <w:rPr>
          <w:sz w:val="24"/>
          <w:lang w:val="pt-BR"/>
        </w:rPr>
      </w:pPr>
      <w:r>
        <w:rPr>
          <w:sz w:val="24"/>
          <w:lang w:val="pt-BR"/>
        </w:rPr>
        <w:br/>
      </w:r>
    </w:p>
    <w:p w:rsidR="0088399A" w:rsidRDefault="0088399A">
      <w:pPr>
        <w:rPr>
          <w:sz w:val="24"/>
          <w:lang w:val="pt-BR"/>
        </w:rPr>
      </w:pPr>
    </w:p>
    <w:p w:rsidR="0088399A" w:rsidRDefault="0088399A">
      <w:pPr>
        <w:rPr>
          <w:sz w:val="24"/>
          <w:lang w:val="pt-BR"/>
        </w:rPr>
        <w:sectPr w:rsidR="0088399A">
          <w:headerReference w:type="default" r:id="rId10"/>
          <w:footerReference w:type="default" r:id="rId11"/>
          <w:type w:val="continuous"/>
          <w:pgSz w:w="12240" w:h="15840"/>
          <w:pgMar w:top="1350" w:right="1440" w:bottom="1440" w:left="1440" w:header="720" w:footer="720" w:gutter="0"/>
          <w:cols w:num="2" w:space="720" w:equalWidth="0">
            <w:col w:w="4320" w:space="720"/>
            <w:col w:w="4320"/>
          </w:cols>
        </w:sectPr>
      </w:pPr>
    </w:p>
    <w:p w:rsidR="0088399A" w:rsidRDefault="0088399A">
      <w:pPr>
        <w:pStyle w:val="Heading2"/>
      </w:pPr>
      <w:r>
        <w:t>CONSEQUENCES</w:t>
      </w:r>
    </w:p>
    <w:p w:rsidR="0088399A" w:rsidRDefault="0088399A">
      <w:pPr>
        <w:rPr>
          <w:sz w:val="16"/>
          <w:lang w:val="pt-BR"/>
        </w:rPr>
      </w:pPr>
    </w:p>
    <w:p w:rsidR="0088399A" w:rsidRDefault="0088399A">
      <w:pPr>
        <w:rPr>
          <w:sz w:val="24"/>
          <w:lang w:val="pt-BR"/>
        </w:rPr>
      </w:pPr>
      <w:r>
        <w:rPr>
          <w:sz w:val="24"/>
          <w:lang w:val="pt-BR"/>
        </w:rPr>
        <w:t>Consequences are the results of your smoking. They can be both negative and positive. For example, in the short-term, smoking may help you feel more alert in the morning, but in the long run it could affect your health.</w:t>
      </w:r>
    </w:p>
    <w:p w:rsidR="0088399A" w:rsidRDefault="0088399A">
      <w:pPr>
        <w:rPr>
          <w:sz w:val="16"/>
          <w:lang w:val="pt-BR"/>
        </w:rPr>
      </w:pPr>
    </w:p>
    <w:p w:rsidR="0088399A" w:rsidRDefault="0088399A">
      <w:pPr>
        <w:rPr>
          <w:sz w:val="24"/>
          <w:lang w:val="pt-BR"/>
        </w:rPr>
      </w:pPr>
      <w:r>
        <w:rPr>
          <w:sz w:val="24"/>
          <w:lang w:val="pt-BR"/>
        </w:rPr>
        <w:t>Many people are able to quit smoking on their own, and when they are asked about what made them change, they often say that they just “thought about it.” People often do things as a result of the decisions they make. They evaluate the consequences of smoking (decisional balance) before making the final decision to change.</w:t>
      </w:r>
    </w:p>
    <w:p w:rsidR="0088399A" w:rsidRDefault="0088399A">
      <w:pPr>
        <w:rPr>
          <w:sz w:val="16"/>
          <w:lang w:val="pt-BR"/>
        </w:rPr>
      </w:pPr>
    </w:p>
    <w:p w:rsidR="0088399A" w:rsidRDefault="0088399A">
      <w:pPr>
        <w:rPr>
          <w:sz w:val="24"/>
          <w:lang w:val="pt-BR"/>
        </w:rPr>
      </w:pPr>
      <w:r>
        <w:rPr>
          <w:sz w:val="24"/>
          <w:lang w:val="pt-BR"/>
        </w:rPr>
        <w:t>This is exactly what you can do. Think of a weight scale with the costs (negatives) of smoking on one side, and the benefits (positives) on the other side. If the costs and benefits are pretty equal, there is nothing compelling you to change. If you keep adding weights to either side of the scale, an imbalance will occur. To change, you need to tip the scale. You need to personally evaluate your cigarette smoking so the negatives of smoking outweigh the positives.</w:t>
      </w:r>
    </w:p>
    <w:p w:rsidR="0088399A" w:rsidRDefault="0088399A">
      <w:pPr>
        <w:rPr>
          <w:sz w:val="16"/>
          <w:lang w:val="pt-BR"/>
        </w:rPr>
      </w:pPr>
    </w:p>
    <w:p w:rsidR="0088399A" w:rsidRDefault="0088399A">
      <w:pPr>
        <w:rPr>
          <w:sz w:val="24"/>
          <w:lang w:val="pt-BR"/>
        </w:rPr>
      </w:pPr>
      <w:r>
        <w:rPr>
          <w:sz w:val="24"/>
          <w:lang w:val="pt-BR"/>
        </w:rPr>
        <w:t>This process is called decisional balancing. We do it all the time: weighing the pros and cons of change. For example, people weigh the pros and cons of making changes in their jobs and their relationships. Making decisions about whether to quit smoking or not, is the same as making decisions about other areas in your life.</w:t>
      </w:r>
    </w:p>
    <w:p w:rsidR="0088399A" w:rsidRDefault="0088399A">
      <w:pPr>
        <w:rPr>
          <w:sz w:val="24"/>
          <w:lang w:val="pt-BR"/>
        </w:rPr>
      </w:pPr>
    </w:p>
    <w:p w:rsidR="0088399A" w:rsidRDefault="0088399A">
      <w:pPr>
        <w:pStyle w:val="Heading2"/>
      </w:pPr>
      <w:r>
        <w:t>THINKING ABOUT YOUR SMOKING</w:t>
      </w:r>
    </w:p>
    <w:p w:rsidR="0088399A" w:rsidRDefault="0088399A">
      <w:pPr>
        <w:rPr>
          <w:sz w:val="16"/>
          <w:lang w:val="pt-BR"/>
        </w:rPr>
      </w:pPr>
    </w:p>
    <w:p w:rsidR="0088399A" w:rsidRDefault="0088399A">
      <w:pPr>
        <w:rPr>
          <w:sz w:val="24"/>
          <w:lang w:val="pt-BR"/>
        </w:rPr>
      </w:pPr>
      <w:r>
        <w:rPr>
          <w:sz w:val="24"/>
          <w:lang w:val="pt-BR"/>
        </w:rPr>
        <w:t xml:space="preserve">In thinking about your cigarette smoking, ask yourself: What do I stand to lose and gain by continuing to smoke? What role do cigarettes play in my life? At some point, you may have received real benefits from smoking –  a sense that you “fit in” among friends who smoke, stress </w:t>
      </w:r>
    </w:p>
    <w:p w:rsidR="0088399A" w:rsidRDefault="0088399A">
      <w:pPr>
        <w:pStyle w:val="BodyText2"/>
      </w:pPr>
      <w:r>
        <w:t xml:space="preserve">reduction, relaxation – However, since you are now reading this, you are reconsidering these benefits and focusing on the costs of your behavior. </w:t>
      </w:r>
    </w:p>
    <w:p w:rsidR="0088399A" w:rsidRDefault="0088399A">
      <w:pPr>
        <w:pStyle w:val="Footer"/>
        <w:tabs>
          <w:tab w:val="clear" w:pos="4419"/>
          <w:tab w:val="clear" w:pos="8838"/>
        </w:tabs>
        <w:ind w:left="7920"/>
        <w:rPr>
          <w:i/>
          <w:sz w:val="20"/>
        </w:rPr>
      </w:pPr>
      <w:r>
        <w:rPr>
          <w:sz w:val="36"/>
        </w:rPr>
        <w:sym w:font="Wingdings" w:char="F0F0"/>
      </w:r>
      <w:r>
        <w:rPr>
          <w:sz w:val="36"/>
        </w:rPr>
        <w:sym w:font="Wingdings" w:char="F0F0"/>
      </w:r>
      <w:r>
        <w:rPr>
          <w:sz w:val="36"/>
        </w:rPr>
        <w:sym w:font="Wingdings" w:char="F0F0"/>
      </w:r>
    </w:p>
    <w:p w:rsidR="0088399A" w:rsidRDefault="0088399A">
      <w:pPr>
        <w:pStyle w:val="Heading2"/>
      </w:pPr>
      <w:r>
        <w:br w:type="page"/>
      </w:r>
      <w:r>
        <w:lastRenderedPageBreak/>
        <w:t>DECISION TO CHANGE EXERCISE</w:t>
      </w:r>
    </w:p>
    <w:p w:rsidR="0088399A" w:rsidRDefault="0088399A">
      <w:pPr>
        <w:rPr>
          <w:sz w:val="24"/>
          <w:lang w:val="pt-BR"/>
        </w:rPr>
      </w:pPr>
    </w:p>
    <w:p w:rsidR="0088399A" w:rsidRDefault="0088399A">
      <w:pPr>
        <w:rPr>
          <w:sz w:val="24"/>
        </w:rPr>
      </w:pPr>
      <w:r>
        <w:rPr>
          <w:sz w:val="24"/>
        </w:rPr>
        <w:t xml:space="preserve">One of the things that can help you clarify your thoughts about cigarette smoking is to list all the benefits and costs of quitting. </w:t>
      </w:r>
      <w:r>
        <w:rPr>
          <w:sz w:val="24"/>
          <w:lang w:val="pt-BR"/>
        </w:rPr>
        <w:t xml:space="preserve">This exercise is intended to help you think about what is involved in your decision to change. </w:t>
      </w:r>
      <w:r>
        <w:rPr>
          <w:sz w:val="24"/>
        </w:rPr>
        <w:t xml:space="preserve">Remember that it is </w:t>
      </w:r>
      <w:r>
        <w:rPr>
          <w:b/>
          <w:sz w:val="24"/>
        </w:rPr>
        <w:t>your decision</w:t>
      </w:r>
      <w:r>
        <w:rPr>
          <w:sz w:val="24"/>
        </w:rPr>
        <w:t xml:space="preserve"> to change! You are the one who must decide what it will take for you to tip the scale in favor of change.</w:t>
      </w:r>
    </w:p>
    <w:p w:rsidR="0088399A" w:rsidRDefault="0088399A">
      <w:pPr>
        <w:pStyle w:val="Footer"/>
        <w:tabs>
          <w:tab w:val="clear" w:pos="4419"/>
          <w:tab w:val="clear" w:pos="8838"/>
        </w:tabs>
        <w:rPr>
          <w:lang w:val="pt-BR"/>
        </w:rPr>
      </w:pPr>
      <w:r>
        <w:pict>
          <v:shape id="_x0000_s1029" type="#_x0000_t75" style="position:absolute;margin-left:108pt;margin-top:15.9pt;width:259.2pt;height:140.95pt;z-index:1" o:allowincell="f">
            <v:imagedata r:id="rId12" r:pict="rId13" o:title=""/>
            <w10:wrap type="topAndBottom"/>
          </v:shape>
        </w:pict>
      </w:r>
    </w:p>
    <w:p w:rsidR="0088399A" w:rsidRDefault="0088399A">
      <w:pPr>
        <w:rPr>
          <w:sz w:val="24"/>
          <w:lang w:val="pt-BR"/>
        </w:rPr>
      </w:pPr>
    </w:p>
    <w:p w:rsidR="0088399A" w:rsidRDefault="0088399A">
      <w:pPr>
        <w:sectPr w:rsidR="0088399A">
          <w:headerReference w:type="even" r:id="rId14"/>
          <w:headerReference w:type="default" r:id="rId15"/>
          <w:footerReference w:type="even" r:id="rId16"/>
          <w:footerReference w:type="default" r:id="rId17"/>
          <w:type w:val="continuous"/>
          <w:pgSz w:w="12240" w:h="15840"/>
          <w:pgMar w:top="1350" w:right="1440" w:bottom="810" w:left="1440" w:header="720" w:footer="720" w:gutter="0"/>
          <w:cols w:space="720"/>
        </w:sectPr>
      </w:pPr>
    </w:p>
    <w:p w:rsidR="0088399A" w:rsidRPr="00BC21C5" w:rsidRDefault="0088399A" w:rsidP="0088399A">
      <w:pPr>
        <w:pStyle w:val="BodyText"/>
        <w:jc w:val="center"/>
        <w:rPr>
          <w:rFonts w:ascii="BernhardMod BT" w:hAnsi="BernhardMod BT"/>
          <w:b/>
          <w:sz w:val="28"/>
        </w:rPr>
      </w:pPr>
      <w:r w:rsidRPr="00BC21C5">
        <w:rPr>
          <w:rFonts w:ascii="BernhardMod BT" w:hAnsi="BernhardMod BT"/>
          <w:b/>
          <w:sz w:val="28"/>
        </w:rPr>
        <w:t>Good Things</w:t>
      </w:r>
    </w:p>
    <w:p w:rsidR="0088399A" w:rsidRPr="00BC21C5" w:rsidRDefault="0088399A" w:rsidP="0088399A">
      <w:pPr>
        <w:pStyle w:val="BodyText"/>
        <w:jc w:val="center"/>
        <w:rPr>
          <w:rFonts w:ascii="BernhardMod BT" w:hAnsi="BernhardMod BT"/>
          <w:b/>
          <w:caps/>
          <w:sz w:val="28"/>
        </w:rPr>
      </w:pPr>
      <w:r w:rsidRPr="00BC21C5">
        <w:rPr>
          <w:rFonts w:ascii="BernhardMod BT" w:hAnsi="BernhardMod BT"/>
          <w:b/>
          <w:sz w:val="28"/>
        </w:rPr>
        <w:t>About Smoking</w:t>
      </w:r>
    </w:p>
    <w:p w:rsidR="0088399A" w:rsidRDefault="0088399A" w:rsidP="0088399A">
      <w:pPr>
        <w:pStyle w:val="BodyText"/>
        <w:rPr>
          <w:rFonts w:ascii="BernhardMod BT" w:hAnsi="BernhardMod BT"/>
        </w:rPr>
      </w:pPr>
      <w:r>
        <w:rPr>
          <w:rFonts w:ascii="BernhardMod BT" w:hAnsi="BernhardMod BT"/>
        </w:rPr>
        <w:t>___________________________________________________________________________________________________________________</w:t>
      </w:r>
    </w:p>
    <w:p w:rsidR="0088399A" w:rsidRDefault="0088399A" w:rsidP="0088399A">
      <w:pPr>
        <w:pStyle w:val="BodyText"/>
        <w:rPr>
          <w:rFonts w:ascii="BernhardMod BT" w:hAnsi="BernhardMod BT"/>
        </w:rPr>
      </w:pPr>
      <w:r>
        <w:rPr>
          <w:rFonts w:ascii="BernhardMod BT" w:hAnsi="BernhardMod BT"/>
        </w:rPr>
        <w:t>_______________________</w:t>
      </w:r>
    </w:p>
    <w:p w:rsidR="0088399A" w:rsidRDefault="0088399A" w:rsidP="0088399A">
      <w:pPr>
        <w:pStyle w:val="BodyText"/>
        <w:jc w:val="center"/>
        <w:rPr>
          <w:rFonts w:ascii="BernhardMod BT" w:hAnsi="BernhardMod BT"/>
          <w:b/>
          <w:sz w:val="28"/>
        </w:rPr>
      </w:pPr>
    </w:p>
    <w:p w:rsidR="0088399A" w:rsidRDefault="0088399A" w:rsidP="0088399A">
      <w:pPr>
        <w:pStyle w:val="BodyText"/>
        <w:jc w:val="center"/>
        <w:rPr>
          <w:rFonts w:ascii="BernhardMod BT" w:hAnsi="BernhardMod BT"/>
          <w:b/>
          <w:sz w:val="28"/>
        </w:rPr>
      </w:pPr>
      <w:r>
        <w:rPr>
          <w:rFonts w:ascii="BernhardMod BT" w:hAnsi="BernhardMod BT"/>
          <w:b/>
          <w:sz w:val="28"/>
        </w:rPr>
        <w:t xml:space="preserve">   Less Good Things</w:t>
      </w:r>
    </w:p>
    <w:p w:rsidR="0088399A" w:rsidRPr="00BC21C5" w:rsidRDefault="0088399A" w:rsidP="0088399A">
      <w:pPr>
        <w:pStyle w:val="BodyText"/>
        <w:ind w:right="-225"/>
        <w:jc w:val="center"/>
        <w:rPr>
          <w:rFonts w:ascii="BernhardMod BT" w:hAnsi="BernhardMod BT"/>
          <w:b/>
          <w:caps/>
          <w:sz w:val="28"/>
        </w:rPr>
      </w:pPr>
      <w:r w:rsidRPr="00BC21C5">
        <w:rPr>
          <w:rFonts w:ascii="BernhardMod BT" w:hAnsi="BernhardMod BT"/>
          <w:b/>
          <w:sz w:val="28"/>
        </w:rPr>
        <w:t>About Smoking</w:t>
      </w:r>
    </w:p>
    <w:p w:rsidR="0088399A" w:rsidRDefault="0088399A">
      <w:pPr>
        <w:pStyle w:val="BodyText"/>
        <w:rPr>
          <w:rFonts w:ascii="BernhardMod BT" w:hAnsi="BernhardMod BT"/>
        </w:rPr>
        <w:sectPr w:rsidR="0088399A">
          <w:footerReference w:type="even" r:id="rId18"/>
          <w:footerReference w:type="default" r:id="rId19"/>
          <w:type w:val="continuous"/>
          <w:pgSz w:w="12240" w:h="15840"/>
          <w:pgMar w:top="1440" w:right="1890" w:bottom="1440" w:left="2160" w:header="720" w:footer="720" w:gutter="0"/>
          <w:cols w:num="2" w:sep="1" w:space="720" w:equalWidth="0">
            <w:col w:w="3735" w:space="720"/>
            <w:col w:w="3735"/>
          </w:cols>
        </w:sectPr>
      </w:pPr>
      <w:r>
        <w:rPr>
          <w:rFonts w:ascii="BernhardMod BT" w:hAnsi="BernhardMod BT"/>
          <w:caps/>
        </w:rPr>
        <w:t>__________________________________________________________________________________________________________________________________________</w:t>
      </w:r>
    </w:p>
    <w:p w:rsidR="0088399A" w:rsidRPr="00BC21C5" w:rsidRDefault="0088399A" w:rsidP="0088399A">
      <w:pPr>
        <w:pStyle w:val="BodyText"/>
        <w:jc w:val="center"/>
        <w:rPr>
          <w:rFonts w:ascii="BernhardMod BT" w:hAnsi="BernhardMod BT"/>
          <w:b/>
          <w:sz w:val="28"/>
        </w:rPr>
      </w:pPr>
      <w:r w:rsidRPr="00BC21C5">
        <w:rPr>
          <w:rFonts w:ascii="BernhardMod BT" w:hAnsi="BernhardMod BT"/>
          <w:b/>
          <w:sz w:val="28"/>
        </w:rPr>
        <w:t>Good Things</w:t>
      </w:r>
    </w:p>
    <w:p w:rsidR="0088399A" w:rsidRPr="00BC21C5" w:rsidRDefault="0088399A" w:rsidP="0088399A">
      <w:pPr>
        <w:pStyle w:val="BodyText"/>
        <w:jc w:val="center"/>
        <w:rPr>
          <w:rFonts w:ascii="BernhardMod BT" w:hAnsi="BernhardMod BT"/>
          <w:b/>
          <w:caps/>
          <w:sz w:val="28"/>
        </w:rPr>
      </w:pPr>
      <w:r w:rsidRPr="00BC21C5">
        <w:rPr>
          <w:rFonts w:ascii="BernhardMod BT" w:hAnsi="BernhardMod BT"/>
          <w:b/>
          <w:sz w:val="28"/>
        </w:rPr>
        <w:t xml:space="preserve">About </w:t>
      </w:r>
      <w:r>
        <w:rPr>
          <w:rFonts w:ascii="BernhardMod BT" w:hAnsi="BernhardMod BT"/>
          <w:b/>
          <w:sz w:val="28"/>
        </w:rPr>
        <w:t>Quittin</w:t>
      </w:r>
      <w:r w:rsidRPr="00BC21C5">
        <w:rPr>
          <w:rFonts w:ascii="BernhardMod BT" w:hAnsi="BernhardMod BT"/>
          <w:b/>
          <w:sz w:val="28"/>
        </w:rPr>
        <w:t>g</w:t>
      </w:r>
    </w:p>
    <w:p w:rsidR="0088399A" w:rsidRDefault="0088399A" w:rsidP="0088399A">
      <w:pPr>
        <w:pStyle w:val="BodyText"/>
        <w:rPr>
          <w:rFonts w:ascii="BernhardMod BT" w:hAnsi="BernhardMod BT"/>
        </w:rPr>
      </w:pPr>
      <w:r>
        <w:rPr>
          <w:rFonts w:ascii="BernhardMod BT" w:hAnsi="BernhardMod BT"/>
        </w:rPr>
        <w:t>___________________________________________________________________________________________________________________</w:t>
      </w:r>
    </w:p>
    <w:p w:rsidR="0088399A" w:rsidRDefault="0088399A" w:rsidP="0088399A">
      <w:pPr>
        <w:pStyle w:val="BodyText"/>
        <w:rPr>
          <w:rFonts w:ascii="BernhardMod BT" w:hAnsi="BernhardMod BT"/>
        </w:rPr>
      </w:pPr>
      <w:r>
        <w:rPr>
          <w:rFonts w:ascii="BernhardMod BT" w:hAnsi="BernhardMod BT"/>
        </w:rPr>
        <w:t>_______________________</w:t>
      </w:r>
    </w:p>
    <w:p w:rsidR="0088399A" w:rsidRDefault="0088399A" w:rsidP="0088399A">
      <w:pPr>
        <w:pStyle w:val="BodyText"/>
        <w:jc w:val="center"/>
        <w:rPr>
          <w:rFonts w:ascii="BernhardMod BT" w:hAnsi="BernhardMod BT"/>
          <w:b/>
          <w:sz w:val="28"/>
        </w:rPr>
      </w:pPr>
    </w:p>
    <w:p w:rsidR="0088399A" w:rsidRDefault="0088399A" w:rsidP="0088399A">
      <w:pPr>
        <w:pStyle w:val="BodyText"/>
        <w:jc w:val="center"/>
        <w:rPr>
          <w:rFonts w:ascii="BernhardMod BT" w:hAnsi="BernhardMod BT"/>
          <w:b/>
          <w:sz w:val="28"/>
        </w:rPr>
      </w:pPr>
      <w:r>
        <w:rPr>
          <w:rFonts w:ascii="BernhardMod BT" w:hAnsi="BernhardMod BT"/>
          <w:b/>
          <w:sz w:val="28"/>
        </w:rPr>
        <w:t xml:space="preserve">   Less Good Things</w:t>
      </w:r>
    </w:p>
    <w:p w:rsidR="0088399A" w:rsidRPr="00BC21C5" w:rsidRDefault="0088399A" w:rsidP="0088399A">
      <w:pPr>
        <w:pStyle w:val="BodyText"/>
        <w:ind w:right="-225"/>
        <w:jc w:val="center"/>
        <w:rPr>
          <w:rFonts w:ascii="BernhardMod BT" w:hAnsi="BernhardMod BT"/>
          <w:b/>
          <w:caps/>
          <w:sz w:val="28"/>
        </w:rPr>
      </w:pPr>
      <w:r w:rsidRPr="00BC21C5">
        <w:rPr>
          <w:rFonts w:ascii="BernhardMod BT" w:hAnsi="BernhardMod BT"/>
          <w:b/>
          <w:sz w:val="28"/>
        </w:rPr>
        <w:t xml:space="preserve">About </w:t>
      </w:r>
      <w:r>
        <w:rPr>
          <w:rFonts w:ascii="BernhardMod BT" w:hAnsi="BernhardMod BT"/>
          <w:b/>
          <w:sz w:val="28"/>
        </w:rPr>
        <w:t>Quitting</w:t>
      </w:r>
    </w:p>
    <w:p w:rsidR="0088399A" w:rsidRDefault="0088399A" w:rsidP="0088399A">
      <w:pPr>
        <w:pStyle w:val="BodyText"/>
        <w:rPr>
          <w:rFonts w:ascii="BernhardMod BT" w:hAnsi="BernhardMod BT"/>
        </w:rPr>
        <w:sectPr w:rsidR="0088399A">
          <w:footerReference w:type="even" r:id="rId20"/>
          <w:footerReference w:type="default" r:id="rId21"/>
          <w:type w:val="continuous"/>
          <w:pgSz w:w="12240" w:h="15840"/>
          <w:pgMar w:top="1440" w:right="1890" w:bottom="1440" w:left="2160" w:header="720" w:footer="720" w:gutter="0"/>
          <w:cols w:num="2" w:sep="1" w:space="720" w:equalWidth="0">
            <w:col w:w="3735" w:space="720"/>
            <w:col w:w="3735"/>
          </w:cols>
        </w:sectPr>
      </w:pPr>
      <w:r>
        <w:rPr>
          <w:rFonts w:ascii="BernhardMod BT" w:hAnsi="BernhardMod BT"/>
          <w:caps/>
        </w:rPr>
        <w:t>__________________________________________________________________________________________________________________________________________</w:t>
      </w:r>
    </w:p>
    <w:p w:rsidR="0088399A" w:rsidRDefault="0088399A" w:rsidP="0088399A">
      <w:pPr>
        <w:pStyle w:val="Header"/>
        <w:tabs>
          <w:tab w:val="clear" w:pos="4320"/>
          <w:tab w:val="clear" w:pos="8640"/>
        </w:tabs>
        <w:ind w:right="-1170"/>
        <w:rPr>
          <w:lang w:val="pt-BR"/>
        </w:rPr>
      </w:pPr>
    </w:p>
    <w:p w:rsidR="0088399A" w:rsidRDefault="0088399A" w:rsidP="0088399A">
      <w:pPr>
        <w:pStyle w:val="Header"/>
        <w:tabs>
          <w:tab w:val="clear" w:pos="4320"/>
          <w:tab w:val="clear" w:pos="8640"/>
        </w:tabs>
        <w:ind w:right="-1170"/>
        <w:rPr>
          <w:lang w:val="pt-BR"/>
        </w:rPr>
      </w:pPr>
      <w:r>
        <w:rPr>
          <w:lang w:val="pt-BR"/>
        </w:rPr>
        <w:t xml:space="preserve">What is the </w:t>
      </w:r>
      <w:r w:rsidRPr="00231D70">
        <w:rPr>
          <w:b/>
          <w:lang w:val="pt-BR"/>
        </w:rPr>
        <w:t>MOST IMPORTANT REASON</w:t>
      </w:r>
      <w:r>
        <w:rPr>
          <w:lang w:val="pt-BR"/>
        </w:rPr>
        <w:t xml:space="preserve"> that you can think of right now for quitting smoking cigarettes:</w:t>
      </w:r>
    </w:p>
    <w:p w:rsidR="0088399A" w:rsidRDefault="0088399A" w:rsidP="0088399A">
      <w:pPr>
        <w:pStyle w:val="Header"/>
        <w:tabs>
          <w:tab w:val="clear" w:pos="4320"/>
          <w:tab w:val="clear" w:pos="8640"/>
        </w:tabs>
        <w:ind w:right="-1170"/>
        <w:rPr>
          <w:lang w:val="pt-BR"/>
        </w:rPr>
      </w:pPr>
      <w:r>
        <w:rPr>
          <w:lang w:val="pt-BR"/>
        </w:rPr>
        <w:t>______________________________________________________________________________________</w:t>
      </w:r>
    </w:p>
    <w:p w:rsidR="0088399A" w:rsidRDefault="0088399A" w:rsidP="0088399A">
      <w:pPr>
        <w:pStyle w:val="Header"/>
        <w:tabs>
          <w:tab w:val="clear" w:pos="4320"/>
          <w:tab w:val="clear" w:pos="8640"/>
        </w:tabs>
        <w:ind w:right="-1170"/>
        <w:rPr>
          <w:lang w:val="pt-BR"/>
        </w:rPr>
      </w:pPr>
    </w:p>
    <w:p w:rsidR="0088399A" w:rsidRDefault="0088399A" w:rsidP="0088399A">
      <w:pPr>
        <w:pStyle w:val="Header"/>
        <w:tabs>
          <w:tab w:val="clear" w:pos="4320"/>
          <w:tab w:val="clear" w:pos="8640"/>
        </w:tabs>
        <w:ind w:right="-1170"/>
        <w:rPr>
          <w:lang w:val="pt-BR"/>
        </w:rPr>
      </w:pPr>
      <w:r>
        <w:rPr>
          <w:lang w:val="pt-BR"/>
        </w:rPr>
        <w:t xml:space="preserve">What is the </w:t>
      </w:r>
      <w:r w:rsidRPr="00231D70">
        <w:rPr>
          <w:b/>
          <w:lang w:val="pt-BR"/>
        </w:rPr>
        <w:t>ONE THING</w:t>
      </w:r>
      <w:r>
        <w:rPr>
          <w:lang w:val="pt-BR"/>
        </w:rPr>
        <w:t xml:space="preserve"> that could get you to </w:t>
      </w:r>
      <w:r w:rsidRPr="00A17CB1">
        <w:t>definitely</w:t>
      </w:r>
      <w:r>
        <w:rPr>
          <w:lang w:val="pt-BR"/>
        </w:rPr>
        <w:t xml:space="preserve"> quit right now:____________________________</w:t>
      </w:r>
    </w:p>
    <w:p w:rsidR="0088399A" w:rsidRDefault="0088399A" w:rsidP="0088399A">
      <w:pPr>
        <w:pStyle w:val="Header"/>
        <w:tabs>
          <w:tab w:val="clear" w:pos="4320"/>
          <w:tab w:val="clear" w:pos="8640"/>
        </w:tabs>
        <w:ind w:right="-1170"/>
        <w:rPr>
          <w:lang w:val="pt-BR"/>
        </w:rPr>
      </w:pPr>
      <w:r>
        <w:rPr>
          <w:lang w:val="pt-BR"/>
        </w:rPr>
        <w:t>_______________________________________________________________________________________</w:t>
      </w:r>
    </w:p>
    <w:p w:rsidR="0088399A" w:rsidRDefault="0088399A" w:rsidP="0088399A">
      <w:pPr>
        <w:pStyle w:val="BodyText"/>
        <w:rPr>
          <w:rFonts w:ascii="BernhardMod BT" w:hAnsi="BernhardMod BT"/>
          <w:b/>
          <w:sz w:val="28"/>
        </w:rPr>
      </w:pPr>
    </w:p>
    <w:p w:rsidR="0088399A" w:rsidRDefault="0088399A" w:rsidP="0088399A">
      <w:pPr>
        <w:pStyle w:val="Header"/>
        <w:tabs>
          <w:tab w:val="clear" w:pos="4320"/>
          <w:tab w:val="clear" w:pos="8640"/>
        </w:tabs>
        <w:rPr>
          <w:lang w:val="pt-BR"/>
        </w:rPr>
      </w:pPr>
    </w:p>
    <w:sectPr w:rsidR="0088399A">
      <w:footerReference w:type="even" r:id="rId22"/>
      <w:footerReference w:type="default" r:id="rId23"/>
      <w:type w:val="continuous"/>
      <w:pgSz w:w="12240" w:h="15840"/>
      <w:pgMar w:top="1440" w:right="1890" w:bottom="1170" w:left="2160" w:header="720" w:footer="720" w:gutter="0"/>
      <w:cols w:sep="1" w:space="720" w:equalWidth="0">
        <w:col w:w="819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011" w:rsidRDefault="00A83011">
      <w:r>
        <w:separator/>
      </w:r>
    </w:p>
  </w:endnote>
  <w:endnote w:type="continuationSeparator" w:id="0">
    <w:p w:rsidR="00A83011" w:rsidRDefault="00A8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ernhardMod BT">
    <w:altName w:val="Times New Roman"/>
    <w:charset w:val="00"/>
    <w:family w:val="roman"/>
    <w:pitch w:val="variable"/>
    <w:sig w:usb0="00001A87" w:usb1="090E0000" w:usb2="00000010" w:usb3="00000000" w:csb0="001C003D"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9A" w:rsidRDefault="0088399A">
    <w:pPr>
      <w:pStyle w:val="Footer"/>
    </w:pPr>
    <w:fldSimple w:instr=" FILENAME ">
      <w:r>
        <w:rPr>
          <w:noProof/>
        </w:rPr>
        <w:t>1AExercise.DecBal.v2.doc</w:t>
      </w:r>
    </w:fldSimple>
    <w:r>
      <w:tab/>
    </w:r>
    <w:r>
      <w:tab/>
    </w:r>
    <w:r>
      <w:fldChar w:fldCharType="begin"/>
    </w:r>
    <w:r>
      <w:instrText xml:space="preserve"> DATE \@ "M/d/yy" </w:instrText>
    </w:r>
    <w:r>
      <w:fldChar w:fldCharType="separate"/>
    </w:r>
    <w:r w:rsidR="003F0EE2">
      <w:rPr>
        <w:noProof/>
      </w:rPr>
      <w:t>3/27/17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9A" w:rsidRDefault="008839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399A" w:rsidRDefault="0088399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9A" w:rsidRDefault="0088399A">
    <w:pPr>
      <w:pStyle w:val="Footer"/>
      <w:framePr w:wrap="around" w:vAnchor="text" w:hAnchor="margin" w:xAlign="right" w:y="1"/>
      <w:rPr>
        <w:rStyle w:val="PageNumber"/>
        <w:sz w:val="20"/>
      </w:rPr>
    </w:pPr>
  </w:p>
  <w:p w:rsidR="0088399A" w:rsidRDefault="0088399A" w:rsidP="0088399A">
    <w:pPr>
      <w:pStyle w:val="Footer"/>
      <w:tabs>
        <w:tab w:val="clear" w:pos="8838"/>
        <w:tab w:val="left" w:pos="7920"/>
      </w:tabs>
      <w:rPr>
        <w:i/>
        <w:sz w:val="20"/>
      </w:rPr>
    </w:pPr>
    <w:r w:rsidRPr="005D658C">
      <w:rPr>
        <w:sz w:val="20"/>
      </w:rPr>
      <w:fldChar w:fldCharType="begin"/>
    </w:r>
    <w:r w:rsidRPr="005D658C">
      <w:rPr>
        <w:sz w:val="20"/>
      </w:rPr>
      <w:instrText xml:space="preserve"> FILENAME </w:instrText>
    </w:r>
    <w:r w:rsidRPr="005D658C">
      <w:rPr>
        <w:sz w:val="20"/>
      </w:rPr>
      <w:fldChar w:fldCharType="separate"/>
    </w:r>
    <w:r w:rsidRPr="005D658C">
      <w:rPr>
        <w:noProof/>
        <w:sz w:val="20"/>
      </w:rPr>
      <w:t>1AExercise.DecBal.v2.doc</w:t>
    </w:r>
    <w:r w:rsidRPr="005D658C">
      <w:rPr>
        <w:sz w:val="20"/>
      </w:rPr>
      <w:fldChar w:fldCharType="end"/>
    </w:r>
    <w:r>
      <w:rPr>
        <w:sz w:val="20"/>
      </w:rPr>
      <w:tab/>
    </w:r>
    <w:r>
      <w:rPr>
        <w:sz w:val="20"/>
      </w:rPr>
      <w:tab/>
    </w:r>
    <w:r>
      <w:rPr>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9A" w:rsidRDefault="008839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399A" w:rsidRDefault="0088399A">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9A" w:rsidRDefault="0088399A">
    <w:pPr>
      <w:pStyle w:val="Footer"/>
      <w:framePr w:wrap="around" w:vAnchor="text" w:hAnchor="page" w:x="10369" w:y="15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88399A" w:rsidRDefault="0088399A">
    <w:pPr>
      <w:pStyle w:val="Footer"/>
      <w:pBdr>
        <w:top w:val="single" w:sz="6" w:space="1" w:color="auto"/>
      </w:pBdr>
      <w:ind w:right="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9A" w:rsidRDefault="008839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399A" w:rsidRDefault="0088399A">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9A" w:rsidRDefault="0088399A">
    <w:pPr>
      <w:pStyle w:val="Footer"/>
      <w:framePr w:wrap="around" w:vAnchor="text" w:hAnchor="page" w:x="10369" w:y="15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88399A" w:rsidRDefault="0088399A">
    <w:pPr>
      <w:pStyle w:val="Footer"/>
      <w:pBdr>
        <w:top w:val="single" w:sz="6" w:space="1" w:color="auto"/>
      </w:pBdr>
      <w:ind w:right="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9A" w:rsidRDefault="008839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399A" w:rsidRDefault="0088399A">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9A" w:rsidRDefault="0088399A">
    <w:pPr>
      <w:pStyle w:val="Footer"/>
      <w:framePr w:wrap="around" w:vAnchor="text" w:hAnchor="page" w:x="10369" w:y="15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8399A" w:rsidRDefault="0088399A">
    <w:pPr>
      <w:pStyle w:val="Footer"/>
      <w:ind w:right="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011" w:rsidRDefault="00A83011">
      <w:r>
        <w:separator/>
      </w:r>
    </w:p>
  </w:footnote>
  <w:footnote w:type="continuationSeparator" w:id="0">
    <w:p w:rsidR="00A83011" w:rsidRDefault="00A83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9A" w:rsidRPr="007C543C" w:rsidRDefault="0088399A" w:rsidP="0088399A">
    <w:pPr>
      <w:pStyle w:val="Header"/>
      <w:pBdr>
        <w:top w:val="single" w:sz="4" w:space="1" w:color="auto"/>
        <w:left w:val="single" w:sz="4" w:space="4" w:color="auto"/>
        <w:bottom w:val="single" w:sz="4" w:space="1" w:color="auto"/>
        <w:right w:val="single" w:sz="4" w:space="14" w:color="auto"/>
      </w:pBdr>
      <w:ind w:right="360"/>
      <w:rPr>
        <w:i/>
      </w:rPr>
    </w:pPr>
    <w:r w:rsidRPr="005D658C">
      <w:rPr>
        <w:b/>
        <w:i/>
      </w:rPr>
      <w:t xml:space="preserve"> </w:t>
    </w:r>
    <w:r w:rsidRPr="007C543C">
      <w:rPr>
        <w:b/>
        <w:i/>
      </w:rPr>
      <w:t>Exercise: Decisional Balancing</w:t>
    </w:r>
    <w:r w:rsidRPr="007C543C">
      <w:rPr>
        <w:b/>
      </w:rPr>
      <w:tab/>
    </w:r>
    <w:r w:rsidRPr="007C543C">
      <w:rPr>
        <w:b/>
      </w:rPr>
      <w:tab/>
    </w:r>
    <w:r w:rsidRPr="007C543C">
      <w:rPr>
        <w:b/>
        <w:i/>
      </w:rPr>
      <w:t>Exercise 1A</w:t>
    </w:r>
    <w:r w:rsidRPr="007C543C">
      <w:rPr>
        <w:i/>
      </w:rPr>
      <w:t xml:space="preserve"> </w:t>
    </w:r>
  </w:p>
  <w:p w:rsidR="0088399A" w:rsidRDefault="008839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9A" w:rsidRDefault="008839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88399A" w:rsidRDefault="0088399A">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9A" w:rsidRPr="00296807" w:rsidRDefault="0088399A" w:rsidP="0088399A">
    <w:pPr>
      <w:pStyle w:val="Header"/>
      <w:pBdr>
        <w:top w:val="single" w:sz="4" w:space="1" w:color="auto"/>
        <w:left w:val="single" w:sz="4" w:space="4" w:color="auto"/>
        <w:bottom w:val="single" w:sz="4" w:space="0" w:color="auto"/>
        <w:right w:val="single" w:sz="4" w:space="14" w:color="auto"/>
      </w:pBdr>
      <w:tabs>
        <w:tab w:val="clear" w:pos="4320"/>
        <w:tab w:val="clear" w:pos="8640"/>
        <w:tab w:val="left" w:pos="8010"/>
      </w:tabs>
      <w:ind w:right="90"/>
      <w:rPr>
        <w:b/>
        <w:i/>
        <w:sz w:val="24"/>
      </w:rPr>
    </w:pPr>
    <w:r w:rsidRPr="00BC21C5">
      <w:rPr>
        <w:b/>
        <w:i/>
        <w:sz w:val="24"/>
      </w:rPr>
      <w:t xml:space="preserve">Decisional Balancing </w:t>
    </w:r>
    <w:r>
      <w:rPr>
        <w:b/>
        <w:i/>
        <w:sz w:val="24"/>
      </w:rPr>
      <w:tab/>
      <w:t>Exercise</w:t>
    </w:r>
    <w:r w:rsidRPr="00296807">
      <w:rPr>
        <w:b/>
        <w:i/>
        <w:sz w:val="24"/>
      </w:rPr>
      <w:t xml:space="preserve"> 1</w:t>
    </w:r>
    <w:r>
      <w:rPr>
        <w:b/>
        <w:i/>
        <w:sz w:val="24"/>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56A5E"/>
    <w:multiLevelType w:val="hybridMultilevel"/>
    <w:tmpl w:val="9A8693E2"/>
    <w:lvl w:ilvl="0" w:tplc="D692A920">
      <w:start w:val="1"/>
      <w:numFmt w:val="decimal"/>
      <w:lvlText w:val="%1."/>
      <w:lvlJc w:val="left"/>
      <w:pPr>
        <w:tabs>
          <w:tab w:val="num" w:pos="450"/>
        </w:tabs>
        <w:ind w:left="450" w:hanging="360"/>
      </w:pPr>
      <w:rPr>
        <w:sz w:val="24"/>
      </w:rPr>
    </w:lvl>
    <w:lvl w:ilvl="1" w:tplc="00190409" w:tentative="1">
      <w:start w:val="1"/>
      <w:numFmt w:val="lowerLetter"/>
      <w:lvlText w:val="%2."/>
      <w:lvlJc w:val="left"/>
      <w:pPr>
        <w:tabs>
          <w:tab w:val="num" w:pos="1170"/>
        </w:tabs>
        <w:ind w:left="1170" w:hanging="360"/>
      </w:pPr>
    </w:lvl>
    <w:lvl w:ilvl="2" w:tplc="001B0409" w:tentative="1">
      <w:start w:val="1"/>
      <w:numFmt w:val="lowerRoman"/>
      <w:lvlText w:val="%3."/>
      <w:lvlJc w:val="right"/>
      <w:pPr>
        <w:tabs>
          <w:tab w:val="num" w:pos="1890"/>
        </w:tabs>
        <w:ind w:left="1890" w:hanging="180"/>
      </w:pPr>
    </w:lvl>
    <w:lvl w:ilvl="3" w:tplc="000F0409" w:tentative="1">
      <w:start w:val="1"/>
      <w:numFmt w:val="decimal"/>
      <w:lvlText w:val="%4."/>
      <w:lvlJc w:val="left"/>
      <w:pPr>
        <w:tabs>
          <w:tab w:val="num" w:pos="2610"/>
        </w:tabs>
        <w:ind w:left="2610" w:hanging="360"/>
      </w:pPr>
    </w:lvl>
    <w:lvl w:ilvl="4" w:tplc="00190409" w:tentative="1">
      <w:start w:val="1"/>
      <w:numFmt w:val="lowerLetter"/>
      <w:lvlText w:val="%5."/>
      <w:lvlJc w:val="left"/>
      <w:pPr>
        <w:tabs>
          <w:tab w:val="num" w:pos="3330"/>
        </w:tabs>
        <w:ind w:left="3330" w:hanging="360"/>
      </w:pPr>
    </w:lvl>
    <w:lvl w:ilvl="5" w:tplc="001B0409" w:tentative="1">
      <w:start w:val="1"/>
      <w:numFmt w:val="lowerRoman"/>
      <w:lvlText w:val="%6."/>
      <w:lvlJc w:val="right"/>
      <w:pPr>
        <w:tabs>
          <w:tab w:val="num" w:pos="4050"/>
        </w:tabs>
        <w:ind w:left="4050" w:hanging="180"/>
      </w:pPr>
    </w:lvl>
    <w:lvl w:ilvl="6" w:tplc="000F0409" w:tentative="1">
      <w:start w:val="1"/>
      <w:numFmt w:val="decimal"/>
      <w:lvlText w:val="%7."/>
      <w:lvlJc w:val="left"/>
      <w:pPr>
        <w:tabs>
          <w:tab w:val="num" w:pos="4770"/>
        </w:tabs>
        <w:ind w:left="4770" w:hanging="360"/>
      </w:pPr>
    </w:lvl>
    <w:lvl w:ilvl="7" w:tplc="00190409" w:tentative="1">
      <w:start w:val="1"/>
      <w:numFmt w:val="lowerLetter"/>
      <w:lvlText w:val="%8."/>
      <w:lvlJc w:val="left"/>
      <w:pPr>
        <w:tabs>
          <w:tab w:val="num" w:pos="5490"/>
        </w:tabs>
        <w:ind w:left="5490" w:hanging="360"/>
      </w:pPr>
    </w:lvl>
    <w:lvl w:ilvl="8" w:tplc="001B0409" w:tentative="1">
      <w:start w:val="1"/>
      <w:numFmt w:val="lowerRoman"/>
      <w:lvlText w:val="%9."/>
      <w:lvlJc w:val="right"/>
      <w:pPr>
        <w:tabs>
          <w:tab w:val="num" w:pos="6210"/>
        </w:tabs>
        <w:ind w:left="6210" w:hanging="180"/>
      </w:pPr>
    </w:lvl>
  </w:abstractNum>
  <w:abstractNum w:abstractNumId="1" w15:restartNumberingAfterBreak="0">
    <w:nsid w:val="6608060A"/>
    <w:multiLevelType w:val="hybridMultilevel"/>
    <w:tmpl w:val="C0F8819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7F453D0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1C5"/>
    <w:rsid w:val="003C4DAF"/>
    <w:rsid w:val="003D1940"/>
    <w:rsid w:val="003F0EE2"/>
    <w:rsid w:val="0088399A"/>
    <w:rsid w:val="00A83011"/>
    <w:rsid w:val="00FE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oNotEmbedSmartTags/>
  <w:decimalSymbol w:val="."/>
  <w:listSeparator w:val=","/>
  <w15:chartTrackingRefBased/>
  <w15:docId w15:val="{246EF9C1-20DF-4A05-B347-DDB0E996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lang w:val="pt-BR"/>
    </w:rPr>
  </w:style>
  <w:style w:type="paragraph" w:styleId="Heading2">
    <w:name w:val="heading 2"/>
    <w:basedOn w:val="Normal"/>
    <w:next w:val="Normal"/>
    <w:qFormat/>
    <w:pPr>
      <w:keepNext/>
      <w:outlineLvl w:val="1"/>
    </w:pPr>
    <w:rPr>
      <w:b/>
      <w:sz w:val="24"/>
      <w:lang w:val="pt-BR"/>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419"/>
        <w:tab w:val="right" w:pos="8838"/>
      </w:tabs>
    </w:pPr>
    <w:rPr>
      <w:sz w:val="24"/>
    </w:rPr>
  </w:style>
  <w:style w:type="character" w:styleId="PageNumber">
    <w:name w:val="page number"/>
    <w:basedOn w:val="DefaultParagraphFont"/>
  </w:style>
  <w:style w:type="paragraph" w:styleId="BodyText">
    <w:name w:val="Body Text"/>
    <w:basedOn w:val="Normal"/>
    <w:rPr>
      <w:sz w:val="32"/>
    </w:rPr>
  </w:style>
  <w:style w:type="paragraph" w:styleId="Header">
    <w:name w:val="header"/>
    <w:basedOn w:val="Normal"/>
    <w:pPr>
      <w:tabs>
        <w:tab w:val="center" w:pos="4320"/>
        <w:tab w:val="right" w:pos="8640"/>
      </w:tabs>
    </w:pPr>
  </w:style>
  <w:style w:type="paragraph" w:styleId="BodyText2">
    <w:name w:val="Body Text 2"/>
    <w:basedOn w:val="Normal"/>
    <w:rPr>
      <w:sz w:val="24"/>
      <w:lang w:val="pt-BR"/>
    </w:rPr>
  </w:style>
  <w:style w:type="paragraph" w:styleId="BalloonText">
    <w:name w:val="Balloon Text"/>
    <w:basedOn w:val="Normal"/>
    <w:link w:val="BalloonTextChar"/>
    <w:uiPriority w:val="99"/>
    <w:semiHidden/>
    <w:unhideWhenUsed/>
    <w:rsid w:val="00FE600A"/>
    <w:rPr>
      <w:rFonts w:ascii="Tahoma" w:hAnsi="Tahoma" w:cs="Tahoma"/>
      <w:sz w:val="16"/>
      <w:szCs w:val="16"/>
    </w:rPr>
  </w:style>
  <w:style w:type="character" w:customStyle="1" w:styleId="BalloonTextChar">
    <w:name w:val="Balloon Text Char"/>
    <w:link w:val="BalloonText"/>
    <w:uiPriority w:val="99"/>
    <w:semiHidden/>
    <w:rsid w:val="00FE6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cz"/><Relationship Id="rId13" Type="http://schemas.openxmlformats.org/officeDocument/2006/relationships/image" Target="media/image4.pcz"/><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exercise is intended to help you:</vt:lpstr>
    </vt:vector>
  </TitlesOfParts>
  <Company>NSU</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exercise is intended to help you:</dc:title>
  <dc:subject/>
  <dc:creator>CPS</dc:creator>
  <cp:keywords/>
  <dc:description/>
  <cp:lastModifiedBy>Wendy Powell</cp:lastModifiedBy>
  <cp:revision>2</cp:revision>
  <cp:lastPrinted>2006-10-13T14:14:00Z</cp:lastPrinted>
  <dcterms:created xsi:type="dcterms:W3CDTF">2017-03-27T15:13:00Z</dcterms:created>
  <dcterms:modified xsi:type="dcterms:W3CDTF">2017-03-27T15:13:00Z</dcterms:modified>
</cp:coreProperties>
</file>